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5FE58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Воинская дисциплина, её сущность и значение</w:t>
      </w:r>
    </w:p>
    <w:p w14:paraId="162B3669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D315B7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Воинская дисциплина </w:t>
      </w:r>
      <w:r w:rsidRPr="00A07046">
        <w:rPr>
          <w:rFonts w:ascii="Times New Roman" w:hAnsi="Times New Roman" w:cs="Times New Roman"/>
          <w:sz w:val="28"/>
          <w:szCs w:val="28"/>
        </w:rPr>
        <w:t>есть строгое и точное соблюдение всеми военнослужащими порядка и правил, установленных федеральными конституционными законами, федеральными законами, общевоинскими уставами Вооружённых сил Российской Федерации, иными нормативными правовыми актами Российской Федерации и приказами (приказаниями) командиров (начальников).</w:t>
      </w:r>
    </w:p>
    <w:p w14:paraId="46F4D077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Воинская дисциплина основывается на осознании каждым военнослужащим воинского долга и личной ответственности за защиту Российской Федерации. Она строится на правовой основе, уважении чести и достоинства военнослужащих.</w:t>
      </w:r>
    </w:p>
    <w:p w14:paraId="38EE4DE8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Основным методом воспитания у военнослужащих дисциплинированности является </w:t>
      </w:r>
      <w:r w:rsidRPr="00A07046">
        <w:rPr>
          <w:rFonts w:ascii="Times New Roman" w:hAnsi="Times New Roman" w:cs="Times New Roman"/>
          <w:i/>
          <w:sz w:val="28"/>
          <w:szCs w:val="28"/>
        </w:rPr>
        <w:t>убеждение</w:t>
      </w:r>
      <w:r w:rsidRPr="00A07046">
        <w:rPr>
          <w:rFonts w:ascii="Times New Roman" w:hAnsi="Times New Roman" w:cs="Times New Roman"/>
          <w:sz w:val="28"/>
          <w:szCs w:val="28"/>
        </w:rPr>
        <w:t xml:space="preserve">. Однако это не исключает возможности применения мер </w:t>
      </w:r>
      <w:r w:rsidRPr="00A07046">
        <w:rPr>
          <w:rFonts w:ascii="Times New Roman" w:hAnsi="Times New Roman" w:cs="Times New Roman"/>
          <w:i/>
          <w:sz w:val="28"/>
          <w:szCs w:val="28"/>
        </w:rPr>
        <w:t>принуждения</w:t>
      </w:r>
      <w:r w:rsidRPr="00A07046">
        <w:rPr>
          <w:rFonts w:ascii="Times New Roman" w:hAnsi="Times New Roman" w:cs="Times New Roman"/>
          <w:sz w:val="28"/>
          <w:szCs w:val="28"/>
        </w:rPr>
        <w:t xml:space="preserve"> к тем, кто недобросовестно относится к выполнению своего воинского долга.</w:t>
      </w:r>
    </w:p>
    <w:p w14:paraId="292F8D9B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058425C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Обязанности военнослужащих по соблюдению требований воинской дисциплины</w:t>
      </w:r>
    </w:p>
    <w:p w14:paraId="74F68F19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Воинская дисциплина обязывает каждого военнослужащего:</w:t>
      </w:r>
    </w:p>
    <w:p w14:paraId="31DC9D75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быть верным Военной присяге (обязательству), строго соблюдать Конституцию Российской Федерации, законы Российской Федерации и требования общевоинских уставов;</w:t>
      </w:r>
    </w:p>
    <w:p w14:paraId="77915037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выполнять свой воинский долг умело и мужественно, добросовестно изучать военное дело, беречь государственное и военное имущество;</w:t>
      </w:r>
    </w:p>
    <w:p w14:paraId="1CBF4F76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беспрекословно выполнять поставленные задачи в любых условиях, в том числе с риском для жизни, стойко переносить трудности военной службы;</w:t>
      </w:r>
    </w:p>
    <w:p w14:paraId="7258108B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быть бдительным, строго хранить государственную тайну;</w:t>
      </w:r>
    </w:p>
    <w:p w14:paraId="377FAAEB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• поддерживать определ</w:t>
      </w:r>
      <w:r w:rsidR="00111078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нные общевоинскими уставами правила взаимоотношений между военнослужащими, крепить войсковое товарищество;</w:t>
      </w:r>
    </w:p>
    <w:p w14:paraId="37CCCE1E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оказывать уважение командирам (начальникам) и друг другу, соблюдать правила воинского приветствия и воинской вежливости;</w:t>
      </w:r>
    </w:p>
    <w:p w14:paraId="470C1915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вести себя с достоинством в общественных местах, не допускать самому и удерживать других от недостойных поступков, содействовать защите чести и достоинства граждан;</w:t>
      </w:r>
    </w:p>
    <w:p w14:paraId="362B1FB5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соблюдать нормы международного гуманитарного права в соответствии с Конституцией Российской Федерации.</w:t>
      </w:r>
    </w:p>
    <w:p w14:paraId="2F6C3DDE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68E42B1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Чем достигается твёрдая воинская дисциплина </w:t>
      </w:r>
    </w:p>
    <w:p w14:paraId="7AA1605B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BFA7E05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Воинская дисциплина достигается:</w:t>
      </w:r>
    </w:p>
    <w:p w14:paraId="73C13C23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воспитанием у военнослужащих сознательного повиновения командирам (начальникам), боевых, морально-политических и психологических качеств;</w:t>
      </w:r>
    </w:p>
    <w:p w14:paraId="572CFF01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знанием и соблюдением военнослужащими законов Российской Федерации, других нормативных правовых актов Российской Федерации, требований общевоинских уставов и норм международного гуманитарного права;</w:t>
      </w:r>
    </w:p>
    <w:p w14:paraId="743F9F9A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личной ответственностью каждого военнослужащего за исполнение обязанностей военной службы;</w:t>
      </w:r>
    </w:p>
    <w:p w14:paraId="47DAD9C5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поддержанием в воинской части (подразделении) внутреннего порядка всеми военнослужащими;</w:t>
      </w:r>
    </w:p>
    <w:p w14:paraId="31E13A1A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чёткой организацией боевой подготовки и полным охватом ею личного состава;</w:t>
      </w:r>
    </w:p>
    <w:p w14:paraId="287EC1A0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• повседневной требовательностью командиров (начальников) к подчиненным и контролем за их исполнительностью, уважением личного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достоинства военнослужащих и постоянной заботой о них, умелым сочетанием и правильным применением мер убеждения, принуждения и общественного воздействия коллектива;</w:t>
      </w:r>
    </w:p>
    <w:p w14:paraId="21D6EA39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созданием в воинской части (подразделении) необходимых условий военной службы, быта и системы мер по ограничению опасных факторов военной службы.</w:t>
      </w:r>
    </w:p>
    <w:p w14:paraId="4CE4510B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За состояние воинской дисциплины в воинской части (подразделении) отвечают командир и заместитель командира по военно-политической работе, которые должны постоянно поддерживать воинскую дисциплину, требовать от подчиненных её соблюдения, поощрять достойных, строго, но справедливо взыскивать с нерадивых.</w:t>
      </w:r>
    </w:p>
    <w:p w14:paraId="6E05DFA5" w14:textId="77777777" w:rsidR="00FC30F1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261B62C" w14:textId="77777777" w:rsidR="00A76AEB" w:rsidRPr="00A76AEB" w:rsidRDefault="00A76AEB" w:rsidP="00A76AE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76AEB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2996B24B" w14:textId="77777777" w:rsidR="00A76AEB" w:rsidRPr="00A76AEB" w:rsidRDefault="00A76AEB" w:rsidP="00A76AE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76AEB">
        <w:rPr>
          <w:rFonts w:ascii="Times New Roman" w:hAnsi="Times New Roman" w:cs="Times New Roman"/>
          <w:sz w:val="28"/>
          <w:szCs w:val="28"/>
        </w:rPr>
        <w:t>На ч</w:t>
      </w:r>
      <w:r w:rsidR="00111078">
        <w:rPr>
          <w:rFonts w:ascii="Times New Roman" w:hAnsi="Times New Roman" w:cs="Times New Roman"/>
          <w:sz w:val="28"/>
          <w:szCs w:val="28"/>
        </w:rPr>
        <w:t>ё</w:t>
      </w:r>
      <w:r w:rsidRPr="00A76AEB">
        <w:rPr>
          <w:rFonts w:ascii="Times New Roman" w:hAnsi="Times New Roman" w:cs="Times New Roman"/>
          <w:sz w:val="28"/>
          <w:szCs w:val="28"/>
        </w:rPr>
        <w:t>м основывается воинская дисциплина?</w:t>
      </w:r>
    </w:p>
    <w:p w14:paraId="1542A7EA" w14:textId="77777777" w:rsidR="00A76AEB" w:rsidRPr="00A76AEB" w:rsidRDefault="00A76AEB" w:rsidP="00A76AE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76AEB">
        <w:rPr>
          <w:rFonts w:ascii="Times New Roman" w:hAnsi="Times New Roman" w:cs="Times New Roman"/>
          <w:sz w:val="28"/>
          <w:szCs w:val="28"/>
        </w:rPr>
        <w:t>К чему обязывает военнослужащего воинская дисциплина?</w:t>
      </w:r>
    </w:p>
    <w:p w14:paraId="3930661E" w14:textId="77777777" w:rsidR="00A76AEB" w:rsidRPr="00A76AEB" w:rsidRDefault="00A76AEB" w:rsidP="00A76AE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76AEB">
        <w:rPr>
          <w:rFonts w:ascii="Times New Roman" w:hAnsi="Times New Roman" w:cs="Times New Roman"/>
          <w:sz w:val="28"/>
          <w:szCs w:val="28"/>
        </w:rPr>
        <w:t>Кто отвечает за состоянием воинской дисциплины?</w:t>
      </w:r>
    </w:p>
    <w:p w14:paraId="10CA69E3" w14:textId="77777777" w:rsidR="00A76AEB" w:rsidRPr="00A76AEB" w:rsidRDefault="00A76AEB" w:rsidP="00A76AE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76AEB">
        <w:rPr>
          <w:rFonts w:ascii="Times New Roman" w:hAnsi="Times New Roman" w:cs="Times New Roman"/>
          <w:sz w:val="28"/>
          <w:szCs w:val="28"/>
        </w:rPr>
        <w:t xml:space="preserve">Как достигается </w:t>
      </w:r>
      <w:r>
        <w:rPr>
          <w:rFonts w:ascii="Times New Roman" w:hAnsi="Times New Roman" w:cs="Times New Roman"/>
          <w:sz w:val="28"/>
          <w:szCs w:val="28"/>
        </w:rPr>
        <w:t>твё</w:t>
      </w:r>
      <w:r w:rsidRPr="00A76AEB">
        <w:rPr>
          <w:rFonts w:ascii="Times New Roman" w:hAnsi="Times New Roman" w:cs="Times New Roman"/>
          <w:sz w:val="28"/>
          <w:szCs w:val="28"/>
        </w:rPr>
        <w:t>рдая воинская дисциплина?</w:t>
      </w:r>
    </w:p>
    <w:sectPr w:rsidR="00A76AEB" w:rsidRPr="00A76AE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30D61" w14:textId="77777777" w:rsidR="00C2165B" w:rsidRDefault="00C2165B" w:rsidP="000B4B55">
      <w:pPr>
        <w:spacing w:after="0" w:line="240" w:lineRule="auto"/>
      </w:pPr>
      <w:r>
        <w:separator/>
      </w:r>
    </w:p>
  </w:endnote>
  <w:endnote w:type="continuationSeparator" w:id="0">
    <w:p w14:paraId="608ECF30" w14:textId="77777777" w:rsidR="00C2165B" w:rsidRDefault="00C2165B" w:rsidP="000B4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D2149" w14:textId="77777777" w:rsidR="00C2165B" w:rsidRDefault="00C2165B" w:rsidP="000B4B55">
      <w:pPr>
        <w:spacing w:after="0" w:line="240" w:lineRule="auto"/>
      </w:pPr>
      <w:r>
        <w:separator/>
      </w:r>
    </w:p>
  </w:footnote>
  <w:footnote w:type="continuationSeparator" w:id="0">
    <w:p w14:paraId="2C7EDDD2" w14:textId="77777777" w:rsidR="00C2165B" w:rsidRDefault="00C2165B" w:rsidP="000B4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674A414A26C849739B46D0DB55BE5C9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C84D0A7" w14:textId="57DB3C8B" w:rsidR="000B4B55" w:rsidRPr="000B4B55" w:rsidRDefault="000B4B55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0B4B55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25-26</w:t>
        </w:r>
        <w:r w:rsidRPr="000B4B55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737B27F" w14:textId="77777777" w:rsidR="000B4B55" w:rsidRDefault="000B4B5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774E9"/>
    <w:multiLevelType w:val="hybridMultilevel"/>
    <w:tmpl w:val="754ECD0E"/>
    <w:lvl w:ilvl="0" w:tplc="DCAEA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A0D"/>
    <w:rsid w:val="000B4B55"/>
    <w:rsid w:val="00111078"/>
    <w:rsid w:val="00184378"/>
    <w:rsid w:val="00521A4F"/>
    <w:rsid w:val="006337C7"/>
    <w:rsid w:val="00675A0D"/>
    <w:rsid w:val="00732621"/>
    <w:rsid w:val="00772548"/>
    <w:rsid w:val="007F72CC"/>
    <w:rsid w:val="008A7318"/>
    <w:rsid w:val="009E52D4"/>
    <w:rsid w:val="00A76AEB"/>
    <w:rsid w:val="00C2165B"/>
    <w:rsid w:val="00E116FC"/>
    <w:rsid w:val="00F0493A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91FAD"/>
  <w15:chartTrackingRefBased/>
  <w15:docId w15:val="{EE38F376-3B60-43E5-A9D2-28D259C64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0F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6AE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4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4B5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B4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4B5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4A414A26C849739B46D0DB55BE5C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0F256B-228B-41A3-B37B-6F5F7D988700}"/>
      </w:docPartPr>
      <w:docPartBody>
        <w:p w:rsidR="00000000" w:rsidRDefault="008E0C0D" w:rsidP="008E0C0D">
          <w:pPr>
            <w:pStyle w:val="674A414A26C849739B46D0DB55BE5C98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C0D"/>
    <w:rsid w:val="008E0C0D"/>
    <w:rsid w:val="00AE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74A414A26C849739B46D0DB55BE5C98">
    <w:name w:val="674A414A26C849739B46D0DB55BE5C98"/>
    <w:rsid w:val="008E0C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25-26, правообладатель - АО "Издательство "Просвещение"</dc:title>
  <dc:subject/>
  <dc:creator>Маслов Михаил Викторович</dc:creator>
  <cp:keywords/>
  <dc:description/>
  <cp:lastModifiedBy>Админ</cp:lastModifiedBy>
  <cp:revision>4</cp:revision>
  <dcterms:created xsi:type="dcterms:W3CDTF">2024-07-22T13:11:00Z</dcterms:created>
  <dcterms:modified xsi:type="dcterms:W3CDTF">2026-08-24T08:22:00Z</dcterms:modified>
</cp:coreProperties>
</file>